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A2" w:rsidRPr="001540DB" w:rsidRDefault="00960FA2" w:rsidP="005D1287">
      <w:pPr>
        <w:rPr>
          <w:lang w:val="sr-Cyrl-RS"/>
        </w:rPr>
      </w:pPr>
    </w:p>
    <w:p w:rsidR="00960FA2" w:rsidRPr="00960FA2" w:rsidRDefault="00960FA2" w:rsidP="00960FA2"/>
    <w:p w:rsidR="00960FA2" w:rsidRDefault="00960FA2" w:rsidP="00960FA2"/>
    <w:p w:rsidR="005C40C2" w:rsidRPr="00A1047B" w:rsidRDefault="00286E5E" w:rsidP="00960FA2">
      <w:pPr>
        <w:jc w:val="center"/>
        <w:rPr>
          <w:b/>
          <w:sz w:val="44"/>
          <w:szCs w:val="44"/>
          <w:lang w:val="sr-Cyrl-RS"/>
        </w:rPr>
      </w:pPr>
      <w:r w:rsidRPr="00A1047B">
        <w:rPr>
          <w:b/>
          <w:sz w:val="44"/>
          <w:szCs w:val="44"/>
          <w:lang w:val="sr-Cyrl-RS"/>
        </w:rPr>
        <w:t>ПОЗИВНИЦА</w:t>
      </w:r>
    </w:p>
    <w:p w:rsidR="00286E5E" w:rsidRDefault="00286E5E" w:rsidP="00960FA2">
      <w:pPr>
        <w:jc w:val="center"/>
        <w:rPr>
          <w:lang w:val="sr-Cyrl-RS"/>
        </w:rPr>
      </w:pPr>
    </w:p>
    <w:p w:rsidR="00286E5E" w:rsidRPr="00853A59" w:rsidRDefault="00286E5E" w:rsidP="00286E5E">
      <w:pPr>
        <w:rPr>
          <w:sz w:val="24"/>
          <w:szCs w:val="24"/>
          <w:lang w:val="sr-Cyrl-RS"/>
        </w:rPr>
      </w:pPr>
      <w:r w:rsidRPr="00853A59">
        <w:rPr>
          <w:sz w:val="24"/>
          <w:szCs w:val="24"/>
          <w:lang w:val="sr-Cyrl-RS"/>
        </w:rPr>
        <w:t>Поштовани,</w:t>
      </w:r>
    </w:p>
    <w:p w:rsidR="00286E5E" w:rsidRPr="00853A59" w:rsidRDefault="00286E5E" w:rsidP="00286E5E">
      <w:pPr>
        <w:jc w:val="both"/>
        <w:rPr>
          <w:sz w:val="24"/>
          <w:szCs w:val="24"/>
          <w:lang w:val="sr-Cyrl-RS"/>
        </w:rPr>
      </w:pPr>
      <w:r w:rsidRPr="00853A59">
        <w:rPr>
          <w:sz w:val="24"/>
          <w:szCs w:val="24"/>
          <w:lang w:val="sr-Cyrl-RS"/>
        </w:rPr>
        <w:t xml:space="preserve">Развојни фонд АП Војводине доо Нови сад у сарадњи са </w:t>
      </w:r>
      <w:r w:rsidR="00970101">
        <w:rPr>
          <w:sz w:val="24"/>
          <w:szCs w:val="24"/>
          <w:lang w:val="sr-Cyrl-RS"/>
        </w:rPr>
        <w:t>О</w:t>
      </w:r>
      <w:r w:rsidR="005B567B">
        <w:rPr>
          <w:sz w:val="24"/>
          <w:szCs w:val="24"/>
          <w:lang w:val="sr-Cyrl-RS"/>
        </w:rPr>
        <w:t>пштинском</w:t>
      </w:r>
      <w:r w:rsidR="0032553B">
        <w:rPr>
          <w:sz w:val="24"/>
          <w:szCs w:val="24"/>
          <w:lang w:val="sr-Cyrl-RS"/>
        </w:rPr>
        <w:t xml:space="preserve"> управом </w:t>
      </w:r>
      <w:r w:rsidR="0002434E">
        <w:rPr>
          <w:sz w:val="24"/>
          <w:szCs w:val="24"/>
          <w:lang w:val="sr-Cyrl-RS"/>
        </w:rPr>
        <w:t>Нови Кнежевац</w:t>
      </w:r>
      <w:r w:rsidRPr="00853A59">
        <w:rPr>
          <w:sz w:val="24"/>
          <w:szCs w:val="24"/>
          <w:lang w:val="sr-Cyrl-RS"/>
        </w:rPr>
        <w:t xml:space="preserve">, </w:t>
      </w:r>
      <w:r w:rsidR="00D32C3D">
        <w:rPr>
          <w:sz w:val="24"/>
          <w:szCs w:val="24"/>
          <w:lang w:val="sr-Cyrl-RS"/>
        </w:rPr>
        <w:t>канцеларијом за локални економски развој, организује  Презентацију кредитних линија Фонда намењених регистрованим пољопривредним газдинствима,  правним лицима и предузетницима.</w:t>
      </w:r>
      <w:r w:rsidR="00D32C3D">
        <w:rPr>
          <w:sz w:val="24"/>
          <w:szCs w:val="24"/>
          <w:lang w:val="sr-Latn-RS"/>
        </w:rPr>
        <w:t>(</w:t>
      </w:r>
      <w:r w:rsidR="00D32C3D">
        <w:rPr>
          <w:sz w:val="24"/>
          <w:szCs w:val="24"/>
          <w:lang w:val="sr-Cyrl-RS"/>
        </w:rPr>
        <w:t>кредити за инвестиције, тос, обртна средства, туризам(субвенционисана камата), куповину пољо земљишта, пољопривреду, набавку механизације, ИПАРД програм, кредити за куповину система за наводњавање</w:t>
      </w:r>
      <w:r w:rsidR="00A064A9">
        <w:rPr>
          <w:sz w:val="24"/>
          <w:szCs w:val="24"/>
          <w:lang w:val="sr-Cyrl-RS"/>
        </w:rPr>
        <w:t>(субвенционисана камата)</w:t>
      </w:r>
      <w:r w:rsidR="00D32C3D">
        <w:rPr>
          <w:sz w:val="24"/>
          <w:szCs w:val="24"/>
          <w:lang w:val="sr-Cyrl-RS"/>
        </w:rPr>
        <w:t>....каматне стопе 1-3%, рок отплате 7 година, грејс период до 24месеца)</w:t>
      </w:r>
    </w:p>
    <w:p w:rsidR="00286E5E" w:rsidRPr="00853A59" w:rsidRDefault="00286E5E" w:rsidP="00286E5E">
      <w:pPr>
        <w:jc w:val="both"/>
        <w:rPr>
          <w:sz w:val="24"/>
          <w:szCs w:val="24"/>
          <w:lang w:val="sr-Cyrl-RS"/>
        </w:rPr>
      </w:pPr>
      <w:r w:rsidRPr="00853A59">
        <w:rPr>
          <w:sz w:val="24"/>
          <w:szCs w:val="24"/>
          <w:lang w:val="sr-Cyrl-RS"/>
        </w:rPr>
        <w:t>Презентација ће с</w:t>
      </w:r>
      <w:r w:rsidR="00794BF4">
        <w:rPr>
          <w:sz w:val="24"/>
          <w:szCs w:val="24"/>
          <w:lang w:val="sr-Cyrl-RS"/>
        </w:rPr>
        <w:t xml:space="preserve">е одржати дана </w:t>
      </w:r>
      <w:r w:rsidR="00794BF4">
        <w:rPr>
          <w:b/>
          <w:sz w:val="24"/>
          <w:szCs w:val="24"/>
          <w:lang w:val="sr-Cyrl-RS"/>
        </w:rPr>
        <w:t xml:space="preserve">12.02.2020.године </w:t>
      </w:r>
      <w:r w:rsidRPr="00853A59">
        <w:rPr>
          <w:sz w:val="24"/>
          <w:szCs w:val="24"/>
          <w:lang w:val="sr-Cyrl-RS"/>
        </w:rPr>
        <w:t xml:space="preserve"> у </w:t>
      </w:r>
      <w:r w:rsidR="00794BF4">
        <w:rPr>
          <w:sz w:val="24"/>
          <w:szCs w:val="24"/>
          <w:lang w:val="sr-Cyrl-RS"/>
        </w:rPr>
        <w:t xml:space="preserve"> </w:t>
      </w:r>
      <w:r w:rsidR="00794BF4" w:rsidRPr="00794BF4">
        <w:rPr>
          <w:b/>
          <w:sz w:val="24"/>
          <w:szCs w:val="24"/>
          <w:lang w:val="sr-Cyrl-RS"/>
        </w:rPr>
        <w:t xml:space="preserve">10 </w:t>
      </w:r>
      <w:r w:rsidRPr="00794BF4">
        <w:rPr>
          <w:b/>
          <w:sz w:val="24"/>
          <w:szCs w:val="24"/>
          <w:lang w:val="sr-Cyrl-RS"/>
        </w:rPr>
        <w:t>часова</w:t>
      </w:r>
      <w:r w:rsidRPr="00853A59">
        <w:rPr>
          <w:sz w:val="24"/>
          <w:szCs w:val="24"/>
          <w:lang w:val="sr-Cyrl-RS"/>
        </w:rPr>
        <w:t xml:space="preserve">, у </w:t>
      </w:r>
      <w:r w:rsidR="005814D7" w:rsidRPr="00794BF4">
        <w:rPr>
          <w:b/>
          <w:sz w:val="24"/>
          <w:szCs w:val="24"/>
          <w:lang w:val="sr-Cyrl-RS"/>
        </w:rPr>
        <w:t>сали</w:t>
      </w:r>
      <w:r w:rsidR="00794BF4" w:rsidRPr="00794BF4">
        <w:rPr>
          <w:b/>
          <w:sz w:val="24"/>
          <w:szCs w:val="24"/>
          <w:lang w:val="sr-Cyrl-RS"/>
        </w:rPr>
        <w:t xml:space="preserve"> библиотеке</w:t>
      </w:r>
      <w:r w:rsidRPr="00853A59">
        <w:rPr>
          <w:sz w:val="24"/>
          <w:szCs w:val="24"/>
          <w:lang w:val="sr-Cyrl-RS"/>
        </w:rPr>
        <w:t>.</w:t>
      </w:r>
    </w:p>
    <w:p w:rsidR="00A1047B" w:rsidRDefault="00A1047B" w:rsidP="00286E5E">
      <w:pPr>
        <w:jc w:val="both"/>
        <w:rPr>
          <w:sz w:val="24"/>
          <w:szCs w:val="24"/>
          <w:lang w:val="sr-Cyrl-RS"/>
        </w:rPr>
      </w:pPr>
      <w:r w:rsidRPr="00853A59">
        <w:rPr>
          <w:sz w:val="24"/>
          <w:szCs w:val="24"/>
          <w:lang w:val="sr-Cyrl-RS"/>
        </w:rPr>
        <w:t>Позивамо Вас да присуствујете овој презентацији</w:t>
      </w:r>
      <w:r w:rsidR="003E36C3" w:rsidRPr="00853A59">
        <w:rPr>
          <w:sz w:val="24"/>
          <w:szCs w:val="24"/>
          <w:lang w:val="sr-Cyrl-RS"/>
        </w:rPr>
        <w:t xml:space="preserve"> и сазнате или проширите знање о свим могућностима и погодностима које нуди Развојни фонд АП Војводине доо Нови Сад.</w:t>
      </w:r>
    </w:p>
    <w:p w:rsidR="004264B2" w:rsidRDefault="004264B2" w:rsidP="004264B2">
      <w:pPr>
        <w:jc w:val="both"/>
        <w:rPr>
          <w:sz w:val="24"/>
          <w:szCs w:val="24"/>
          <w:lang w:val="sr-Cyrl-RS"/>
        </w:rPr>
      </w:pPr>
      <w:r w:rsidRPr="0074373C">
        <w:rPr>
          <w:b/>
          <w:sz w:val="24"/>
          <w:szCs w:val="24"/>
          <w:lang w:val="sr-Cyrl-RS"/>
        </w:rPr>
        <w:t>Дневни ред</w:t>
      </w:r>
      <w:r>
        <w:rPr>
          <w:sz w:val="24"/>
          <w:szCs w:val="24"/>
          <w:lang w:val="sr-Cyrl-RS"/>
        </w:rPr>
        <w:t>:</w:t>
      </w:r>
    </w:p>
    <w:p w:rsidR="004264B2" w:rsidRDefault="004264B2" w:rsidP="004264B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Упознавање присутних са Развојним фондом АПВ</w:t>
      </w:r>
    </w:p>
    <w:p w:rsidR="004264B2" w:rsidRDefault="004264B2" w:rsidP="004264B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Презентовање кредитних линија Фонда</w:t>
      </w:r>
    </w:p>
    <w:p w:rsidR="004264B2" w:rsidRPr="00984D66" w:rsidRDefault="004264B2" w:rsidP="004264B2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Питања и одговори</w:t>
      </w:r>
    </w:p>
    <w:p w:rsidR="004264B2" w:rsidRPr="00853A59" w:rsidRDefault="004264B2" w:rsidP="00286E5E">
      <w:pPr>
        <w:jc w:val="both"/>
        <w:rPr>
          <w:sz w:val="24"/>
          <w:szCs w:val="24"/>
          <w:lang w:val="sr-Cyrl-RS"/>
        </w:rPr>
      </w:pPr>
      <w:bookmarkStart w:id="0" w:name="_GoBack"/>
      <w:bookmarkEnd w:id="0"/>
    </w:p>
    <w:p w:rsidR="003E36C3" w:rsidRPr="00853A59" w:rsidRDefault="003E36C3" w:rsidP="00286E5E">
      <w:pPr>
        <w:jc w:val="both"/>
        <w:rPr>
          <w:sz w:val="24"/>
          <w:szCs w:val="24"/>
          <w:lang w:val="sr-Cyrl-RS"/>
        </w:rPr>
      </w:pPr>
      <w:r w:rsidRPr="00853A59">
        <w:rPr>
          <w:sz w:val="24"/>
          <w:szCs w:val="24"/>
          <w:lang w:val="sr-Cyrl-RS"/>
        </w:rPr>
        <w:t xml:space="preserve">Све додатне информације везане за презентацију можете добити у канцеларији за локални економски развој у </w:t>
      </w:r>
      <w:r w:rsidR="00970101">
        <w:rPr>
          <w:sz w:val="24"/>
          <w:szCs w:val="24"/>
          <w:lang w:val="sr-Cyrl-RS"/>
        </w:rPr>
        <w:t>О</w:t>
      </w:r>
      <w:r w:rsidR="005B567B">
        <w:rPr>
          <w:sz w:val="24"/>
          <w:szCs w:val="24"/>
          <w:lang w:val="sr-Cyrl-RS"/>
        </w:rPr>
        <w:t>пштинској</w:t>
      </w:r>
      <w:r w:rsidR="0032553B">
        <w:rPr>
          <w:sz w:val="24"/>
          <w:szCs w:val="24"/>
          <w:lang w:val="sr-Cyrl-RS"/>
        </w:rPr>
        <w:t xml:space="preserve"> управи </w:t>
      </w:r>
      <w:r w:rsidR="0002434E">
        <w:rPr>
          <w:sz w:val="24"/>
          <w:szCs w:val="24"/>
          <w:lang w:val="sr-Cyrl-RS"/>
        </w:rPr>
        <w:t>Нови Кнежевац</w:t>
      </w:r>
      <w:r w:rsidRPr="00853A59">
        <w:rPr>
          <w:sz w:val="24"/>
          <w:szCs w:val="24"/>
          <w:lang w:val="sr-Cyrl-RS"/>
        </w:rPr>
        <w:t>.</w:t>
      </w:r>
    </w:p>
    <w:p w:rsidR="00060DC5" w:rsidRDefault="00060DC5" w:rsidP="00286E5E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Срдачан поздрав</w:t>
      </w:r>
    </w:p>
    <w:p w:rsidR="00060DC5" w:rsidRDefault="00060DC5" w:rsidP="00286E5E">
      <w:pPr>
        <w:jc w:val="both"/>
        <w:rPr>
          <w:sz w:val="28"/>
          <w:szCs w:val="28"/>
          <w:lang w:val="sr-Cyrl-RS"/>
        </w:rPr>
      </w:pPr>
    </w:p>
    <w:p w:rsidR="00060DC5" w:rsidRDefault="00060DC5" w:rsidP="00060DC5">
      <w:pPr>
        <w:jc w:val="right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РАЗВОЈНИ ФОНД АПВ доо Нови Сад</w:t>
      </w:r>
    </w:p>
    <w:p w:rsidR="00060DC5" w:rsidRPr="00060DC5" w:rsidRDefault="00060DC5" w:rsidP="00060DC5">
      <w:pPr>
        <w:jc w:val="right"/>
        <w:rPr>
          <w:sz w:val="28"/>
          <w:szCs w:val="28"/>
          <w:lang w:val="sr-Cyrl-RS"/>
        </w:rPr>
      </w:pPr>
    </w:p>
    <w:sectPr w:rsidR="00060DC5" w:rsidRPr="00060DC5" w:rsidSect="00213053">
      <w:headerReference w:type="default" r:id="rId7"/>
      <w:footerReference w:type="default" r:id="rId8"/>
      <w:pgSz w:w="11906" w:h="16838"/>
      <w:pgMar w:top="824" w:right="1134" w:bottom="1276" w:left="993" w:header="284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BBA" w:rsidRDefault="00DE6BBA" w:rsidP="00AE4C92">
      <w:pPr>
        <w:spacing w:after="0" w:line="240" w:lineRule="auto"/>
      </w:pPr>
      <w:r>
        <w:separator/>
      </w:r>
    </w:p>
  </w:endnote>
  <w:endnote w:type="continuationSeparator" w:id="0">
    <w:p w:rsidR="00DE6BBA" w:rsidRDefault="00DE6BBA" w:rsidP="00AE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0C2" w:rsidRDefault="00DA5AF1" w:rsidP="00E02E94">
    <w:pPr>
      <w:spacing w:after="0" w:line="240" w:lineRule="auto"/>
      <w:ind w:left="-567" w:right="-731"/>
      <w:jc w:val="center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-185420</wp:posOffset>
              </wp:positionH>
              <wp:positionV relativeFrom="paragraph">
                <wp:posOffset>41910</wp:posOffset>
              </wp:positionV>
              <wp:extent cx="6743065" cy="0"/>
              <wp:effectExtent l="5080" t="13335" r="5080" b="571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0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939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4.6pt;margin-top:3.3pt;width:530.9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Ua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"/>
          </w:pict>
        </mc:Fallback>
      </mc:AlternateContent>
    </w:r>
  </w:p>
  <w:p w:rsidR="00E02E94" w:rsidRDefault="00E02E94" w:rsidP="00E02E94">
    <w:pPr>
      <w:spacing w:after="0" w:line="240" w:lineRule="auto"/>
      <w:ind w:left="-567" w:right="-731"/>
      <w:jc w:val="center"/>
      <w:rPr>
        <w:rFonts w:ascii="Arial" w:eastAsia="Times New Roman" w:hAnsi="Arial" w:cs="Arial"/>
        <w:sz w:val="16"/>
        <w:szCs w:val="16"/>
      </w:rPr>
    </w:pPr>
    <w:r w:rsidRPr="00191267">
      <w:rPr>
        <w:rFonts w:ascii="Arial" w:eastAsia="Times New Roman" w:hAnsi="Arial" w:cs="Arial"/>
        <w:sz w:val="16"/>
        <w:szCs w:val="16"/>
        <w:lang w:val="sr-Cyrl-CS"/>
      </w:rPr>
      <w:t>РАЗВОЈНИ ФОНД АУТОНОМНЕ ПОКРАЈИНЕ  ВОЈВОДИНЕ д.о.о. Нови Сад</w:t>
    </w:r>
  </w:p>
  <w:p w:rsidR="00E02E94" w:rsidRPr="00191267" w:rsidRDefault="00E02E94" w:rsidP="00E02E94">
    <w:pPr>
      <w:spacing w:after="0" w:line="240" w:lineRule="auto"/>
      <w:ind w:left="-567" w:right="-731"/>
      <w:jc w:val="center"/>
      <w:rPr>
        <w:rFonts w:ascii="Arial" w:eastAsia="Times New Roman" w:hAnsi="Arial" w:cs="Arial"/>
        <w:sz w:val="16"/>
        <w:szCs w:val="16"/>
        <w:lang w:val="sr-Cyrl-CS"/>
      </w:rPr>
    </w:pPr>
    <w:r w:rsidRPr="00191267">
      <w:rPr>
        <w:rFonts w:ascii="Arial" w:eastAsia="Times New Roman" w:hAnsi="Arial" w:cs="Arial"/>
        <w:sz w:val="16"/>
        <w:szCs w:val="16"/>
        <w:lang w:val="sr-Cyrl-CS"/>
      </w:rPr>
      <w:t>ПИБ:107929552</w:t>
    </w:r>
    <w:r>
      <w:rPr>
        <w:rFonts w:ascii="Arial" w:eastAsia="Times New Roman" w:hAnsi="Arial" w:cs="Arial"/>
        <w:sz w:val="16"/>
        <w:szCs w:val="16"/>
      </w:rPr>
      <w:t xml:space="preserve">, </w:t>
    </w:r>
    <w:r w:rsidRPr="00191267">
      <w:rPr>
        <w:rFonts w:ascii="Arial" w:eastAsia="Times New Roman" w:hAnsi="Arial" w:cs="Arial"/>
        <w:sz w:val="16"/>
        <w:szCs w:val="16"/>
        <w:lang w:val="sr-Cyrl-CS"/>
      </w:rPr>
      <w:t>Матични број: 20898828</w:t>
    </w:r>
    <w:r>
      <w:rPr>
        <w:rFonts w:ascii="Arial" w:eastAsia="Times New Roman" w:hAnsi="Arial" w:cs="Arial"/>
        <w:sz w:val="16"/>
        <w:szCs w:val="16"/>
      </w:rPr>
      <w:t xml:space="preserve">, </w:t>
    </w:r>
    <w:r w:rsidRPr="00191267">
      <w:rPr>
        <w:rFonts w:ascii="Arial" w:eastAsia="Times New Roman" w:hAnsi="Arial" w:cs="Arial"/>
        <w:sz w:val="16"/>
        <w:szCs w:val="16"/>
        <w:lang w:val="sr-Cyrl-CS"/>
      </w:rPr>
      <w:t>Текући рачун: 200-2626900101001-56</w:t>
    </w:r>
  </w:p>
  <w:p w:rsidR="008D0044" w:rsidRDefault="00E02E94" w:rsidP="00AE4C92">
    <w:pPr>
      <w:spacing w:after="0" w:line="240" w:lineRule="auto"/>
      <w:ind w:left="-567" w:right="-731"/>
      <w:jc w:val="center"/>
      <w:rPr>
        <w:rFonts w:ascii="Arial" w:eastAsia="Times New Roman" w:hAnsi="Arial" w:cs="Arial"/>
        <w:sz w:val="16"/>
        <w:szCs w:val="16"/>
      </w:rPr>
    </w:pPr>
    <w:r w:rsidRPr="00191267">
      <w:rPr>
        <w:rFonts w:ascii="Arial" w:eastAsia="Times New Roman" w:hAnsi="Arial" w:cs="Arial"/>
        <w:sz w:val="16"/>
        <w:szCs w:val="16"/>
        <w:lang w:val="sr-Cyrl-CS"/>
      </w:rPr>
      <w:t>Булевар цара Лазара 7а, 21000 Нови Сад</w:t>
    </w:r>
    <w:r>
      <w:rPr>
        <w:rFonts w:ascii="Arial" w:eastAsia="Times New Roman" w:hAnsi="Arial" w:cs="Arial"/>
        <w:sz w:val="16"/>
        <w:szCs w:val="16"/>
      </w:rPr>
      <w:t>,</w:t>
    </w:r>
    <w:r w:rsidR="008B2787">
      <w:rPr>
        <w:rFonts w:ascii="Arial" w:eastAsia="Times New Roman" w:hAnsi="Arial" w:cs="Arial"/>
        <w:sz w:val="16"/>
        <w:szCs w:val="16"/>
        <w:lang w:val="sr-Cyrl-RS"/>
      </w:rPr>
      <w:t xml:space="preserve"> ПАК: 403130,</w:t>
    </w:r>
  </w:p>
  <w:p w:rsidR="00213053" w:rsidRDefault="00213053" w:rsidP="008D0044">
    <w:pPr>
      <w:spacing w:after="0" w:line="240" w:lineRule="auto"/>
      <w:ind w:left="-567" w:right="-731"/>
      <w:jc w:val="center"/>
      <w:rPr>
        <w:rFonts w:ascii="Arial" w:eastAsia="Times New Roman" w:hAnsi="Arial" w:cs="Arial"/>
        <w:sz w:val="16"/>
        <w:szCs w:val="16"/>
        <w:lang w:val="sr-Cyrl-RS"/>
      </w:rPr>
    </w:pPr>
    <w:r>
      <w:rPr>
        <w:rFonts w:ascii="Arial" w:eastAsia="Times New Roman" w:hAnsi="Arial" w:cs="Arial"/>
        <w:sz w:val="16"/>
        <w:szCs w:val="16"/>
        <w:lang w:val="sr-Cyrl-RS"/>
      </w:rPr>
      <w:t>тел</w:t>
    </w:r>
    <w:r>
      <w:rPr>
        <w:rFonts w:ascii="Arial" w:eastAsia="Times New Roman" w:hAnsi="Arial" w:cs="Arial"/>
        <w:sz w:val="16"/>
        <w:szCs w:val="16"/>
      </w:rPr>
      <w:t>e</w:t>
    </w:r>
    <w:r>
      <w:rPr>
        <w:rFonts w:ascii="Arial" w:eastAsia="Times New Roman" w:hAnsi="Arial" w:cs="Arial"/>
        <w:sz w:val="16"/>
        <w:szCs w:val="16"/>
        <w:lang w:val="sr-Cyrl-RS"/>
      </w:rPr>
      <w:t>фони: 021/454-334, 021/450-698, 021/450-702, 021/6-351-014 факс:0</w:t>
    </w:r>
    <w:r w:rsidR="00995252">
      <w:rPr>
        <w:rFonts w:ascii="Arial" w:eastAsia="Times New Roman" w:hAnsi="Arial" w:cs="Arial"/>
        <w:sz w:val="16"/>
        <w:szCs w:val="16"/>
      </w:rPr>
      <w:t>21</w:t>
    </w:r>
    <w:r w:rsidR="008D0044">
      <w:rPr>
        <w:rFonts w:ascii="Arial" w:eastAsia="Times New Roman" w:hAnsi="Arial" w:cs="Arial"/>
        <w:sz w:val="16"/>
        <w:szCs w:val="16"/>
        <w:lang w:val="sr-Cyrl-RS"/>
      </w:rPr>
      <w:t>/</w:t>
    </w:r>
    <w:r w:rsidR="00995252">
      <w:rPr>
        <w:rFonts w:ascii="Arial" w:eastAsia="Times New Roman" w:hAnsi="Arial" w:cs="Arial"/>
        <w:sz w:val="16"/>
        <w:szCs w:val="16"/>
        <w:lang w:val="sr-Latn-RS"/>
      </w:rPr>
      <w:t>450</w:t>
    </w:r>
    <w:r>
      <w:rPr>
        <w:rFonts w:ascii="Arial" w:eastAsia="Times New Roman" w:hAnsi="Arial" w:cs="Arial"/>
        <w:sz w:val="16"/>
        <w:szCs w:val="16"/>
      </w:rPr>
      <w:t>-</w:t>
    </w:r>
    <w:r w:rsidR="00995252">
      <w:rPr>
        <w:rFonts w:ascii="Arial" w:eastAsia="Times New Roman" w:hAnsi="Arial" w:cs="Arial"/>
        <w:sz w:val="16"/>
        <w:szCs w:val="16"/>
      </w:rPr>
      <w:t>046</w:t>
    </w:r>
    <w:r w:rsidR="008D0044">
      <w:rPr>
        <w:rFonts w:ascii="Arial" w:eastAsia="Times New Roman" w:hAnsi="Arial" w:cs="Arial"/>
        <w:sz w:val="16"/>
        <w:szCs w:val="16"/>
        <w:lang w:val="sr-Cyrl-RS"/>
      </w:rPr>
      <w:t>,</w:t>
    </w:r>
  </w:p>
  <w:p w:rsidR="00AE4C92" w:rsidRPr="008D0044" w:rsidRDefault="008D0044" w:rsidP="008D0044">
    <w:pPr>
      <w:spacing w:after="0" w:line="240" w:lineRule="auto"/>
      <w:ind w:left="-567" w:right="-731"/>
      <w:jc w:val="center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email:</w:t>
    </w:r>
    <w:hyperlink r:id="rId1" w:history="1">
      <w:r w:rsidRPr="00A617D4">
        <w:rPr>
          <w:rStyle w:val="Hyperlink"/>
          <w:rFonts w:ascii="Arial" w:eastAsia="Times New Roman" w:hAnsi="Arial" w:cs="Arial"/>
          <w:sz w:val="16"/>
          <w:szCs w:val="16"/>
        </w:rPr>
        <w:t>office@rfapv.rs</w:t>
      </w:r>
    </w:hyperlink>
    <w:r>
      <w:rPr>
        <w:rFonts w:ascii="Arial" w:eastAsia="Times New Roman" w:hAnsi="Arial" w:cs="Arial"/>
        <w:sz w:val="16"/>
        <w:szCs w:val="16"/>
      </w:rPr>
      <w:t xml:space="preserve"> , web:</w:t>
    </w:r>
    <w:r w:rsidR="00E02E94">
      <w:rPr>
        <w:rFonts w:ascii="Arial" w:eastAsia="Times New Roman" w:hAnsi="Arial" w:cs="Arial"/>
        <w:sz w:val="16"/>
        <w:szCs w:val="16"/>
      </w:rPr>
      <w:t xml:space="preserve"> </w:t>
    </w:r>
    <w:hyperlink r:id="rId2" w:history="1">
      <w:r w:rsidR="00F05218" w:rsidRPr="009718DF">
        <w:rPr>
          <w:rStyle w:val="Hyperlink"/>
          <w:rFonts w:ascii="Arial" w:hAnsi="Arial" w:cs="Arial"/>
          <w:bCs/>
          <w:sz w:val="16"/>
          <w:szCs w:val="16"/>
        </w:rPr>
        <w:t>www.rfapv.rs</w:t>
      </w:r>
    </w:hyperlink>
  </w:p>
  <w:p w:rsidR="00F05218" w:rsidRPr="00F05218" w:rsidRDefault="008D0044" w:rsidP="00F05218">
    <w:pPr>
      <w:spacing w:after="0" w:line="240" w:lineRule="auto"/>
      <w:ind w:left="-567" w:right="-731"/>
      <w:jc w:val="right"/>
      <w:rPr>
        <w:rFonts w:ascii="Arial" w:hAnsi="Arial" w:cs="Arial"/>
        <w:bCs/>
        <w:sz w:val="10"/>
        <w:szCs w:val="16"/>
      </w:rPr>
    </w:pPr>
    <w:r>
      <w:rPr>
        <w:rFonts w:ascii="Arial" w:hAnsi="Arial" w:cs="Arial"/>
        <w:bCs/>
        <w:sz w:val="10"/>
        <w:szCs w:val="16"/>
      </w:rPr>
      <w:t>(</w:t>
    </w:r>
    <w:r w:rsidR="00155FEA">
      <w:rPr>
        <w:rFonts w:ascii="Arial" w:hAnsi="Arial" w:cs="Arial"/>
        <w:bCs/>
        <w:sz w:val="10"/>
        <w:szCs w:val="16"/>
      </w:rPr>
      <w:t>20180201</w:t>
    </w:r>
    <w:r w:rsidR="00F05218" w:rsidRPr="00F05218">
      <w:rPr>
        <w:rFonts w:ascii="Arial" w:hAnsi="Arial" w:cs="Arial"/>
        <w:bCs/>
        <w:sz w:val="10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BBA" w:rsidRDefault="00DE6BBA" w:rsidP="00AE4C92">
      <w:pPr>
        <w:spacing w:after="0" w:line="240" w:lineRule="auto"/>
      </w:pPr>
      <w:r>
        <w:separator/>
      </w:r>
    </w:p>
  </w:footnote>
  <w:footnote w:type="continuationSeparator" w:id="0">
    <w:p w:rsidR="00DE6BBA" w:rsidRDefault="00DE6BBA" w:rsidP="00AE4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94" w:rsidRDefault="00DA5AF1" w:rsidP="00191267">
    <w:pPr>
      <w:pStyle w:val="Head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-231775</wp:posOffset>
              </wp:positionH>
              <wp:positionV relativeFrom="paragraph">
                <wp:posOffset>570230</wp:posOffset>
              </wp:positionV>
              <wp:extent cx="6741795" cy="0"/>
              <wp:effectExtent l="6350" t="8255" r="5080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17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E7C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8.25pt;margin-top:44.9pt;width:530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Tq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zyUZzCuAKtKbW1IkB7Vq3nR9LtDSlcdUS2Pxm8nA75Z8EjeuYSLMxBkN3zWDGwI4Mda&#10;HRvbB0ioAjrGlpxuLeFHjyg8zh7z7HEx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"/>
          </w:pict>
        </mc:Fallback>
      </mc:AlternateContent>
    </w:r>
    <w:r w:rsidRPr="00586E66">
      <w:rPr>
        <w:rFonts w:ascii="Times New Roman" w:hAnsi="Times New Roman"/>
        <w:noProof/>
        <w:color w:val="000000"/>
        <w:sz w:val="72"/>
        <w:szCs w:val="72"/>
        <w:lang w:val="en-US"/>
      </w:rPr>
      <w:drawing>
        <wp:inline distT="0" distB="0" distL="0" distR="0">
          <wp:extent cx="1084580" cy="531495"/>
          <wp:effectExtent l="0" t="0" r="1270" b="1905"/>
          <wp:docPr id="1" name="Picture 4" descr="RFV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FV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0FA2">
      <w:rPr>
        <w:rFonts w:ascii="Times New Roman" w:hAnsi="Times New Roman"/>
        <w:noProof/>
        <w:color w:val="000000"/>
        <w:sz w:val="72"/>
        <w:szCs w:val="72"/>
        <w:lang w:val="en-US"/>
      </w:rPr>
      <w:t xml:space="preserve"> </w:t>
    </w:r>
    <w:r w:rsidR="00AE4C92" w:rsidRPr="008C370F">
      <w:rPr>
        <w:rFonts w:ascii="Arial" w:hAnsi="Arial" w:cs="Arial"/>
        <w:b/>
        <w:bCs/>
        <w:sz w:val="20"/>
        <w:szCs w:val="20"/>
      </w:rPr>
      <w:t>РАЗВОЈНИ ФОНД АУТОНОМНЕ ПОКРАЈИНЕ  ВОЈВОДИНЕ д.о.о. Нови Сад</w:t>
    </w:r>
  </w:p>
  <w:p w:rsidR="005C40C2" w:rsidRPr="00E02E94" w:rsidRDefault="005C40C2" w:rsidP="00191267">
    <w:pPr>
      <w:pStyle w:val="Header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86A90"/>
    <w:multiLevelType w:val="hybridMultilevel"/>
    <w:tmpl w:val="002E2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05"/>
    <w:rsid w:val="0002434E"/>
    <w:rsid w:val="00034AB5"/>
    <w:rsid w:val="00060DC5"/>
    <w:rsid w:val="000F2C23"/>
    <w:rsid w:val="00115047"/>
    <w:rsid w:val="00127DBF"/>
    <w:rsid w:val="0013445F"/>
    <w:rsid w:val="001540DB"/>
    <w:rsid w:val="00155FEA"/>
    <w:rsid w:val="00191267"/>
    <w:rsid w:val="001A1805"/>
    <w:rsid w:val="00213053"/>
    <w:rsid w:val="0023244D"/>
    <w:rsid w:val="00235E28"/>
    <w:rsid w:val="00266976"/>
    <w:rsid w:val="00275C12"/>
    <w:rsid w:val="00286E5E"/>
    <w:rsid w:val="002D4233"/>
    <w:rsid w:val="0032553B"/>
    <w:rsid w:val="00351764"/>
    <w:rsid w:val="00354EDD"/>
    <w:rsid w:val="00367226"/>
    <w:rsid w:val="003A1F03"/>
    <w:rsid w:val="003E36C3"/>
    <w:rsid w:val="004264B2"/>
    <w:rsid w:val="00466F24"/>
    <w:rsid w:val="004C0CAE"/>
    <w:rsid w:val="00552B14"/>
    <w:rsid w:val="00553E3E"/>
    <w:rsid w:val="00580465"/>
    <w:rsid w:val="005814D7"/>
    <w:rsid w:val="005852B4"/>
    <w:rsid w:val="00586E66"/>
    <w:rsid w:val="005B567B"/>
    <w:rsid w:val="005C40C2"/>
    <w:rsid w:val="005D1287"/>
    <w:rsid w:val="005F3D24"/>
    <w:rsid w:val="006A07DC"/>
    <w:rsid w:val="006A7384"/>
    <w:rsid w:val="00794BF4"/>
    <w:rsid w:val="00795016"/>
    <w:rsid w:val="007B58D4"/>
    <w:rsid w:val="00853A59"/>
    <w:rsid w:val="008B2787"/>
    <w:rsid w:val="008C4206"/>
    <w:rsid w:val="008D0044"/>
    <w:rsid w:val="0092604F"/>
    <w:rsid w:val="00960FA2"/>
    <w:rsid w:val="00970101"/>
    <w:rsid w:val="00995252"/>
    <w:rsid w:val="00A064A9"/>
    <w:rsid w:val="00A1047B"/>
    <w:rsid w:val="00A151E7"/>
    <w:rsid w:val="00A50474"/>
    <w:rsid w:val="00A55C68"/>
    <w:rsid w:val="00AA71D2"/>
    <w:rsid w:val="00AA7B11"/>
    <w:rsid w:val="00AE4C92"/>
    <w:rsid w:val="00B02AE8"/>
    <w:rsid w:val="00B044EB"/>
    <w:rsid w:val="00B91E38"/>
    <w:rsid w:val="00C6493A"/>
    <w:rsid w:val="00C93CCC"/>
    <w:rsid w:val="00D32C3D"/>
    <w:rsid w:val="00D80570"/>
    <w:rsid w:val="00DA0BCF"/>
    <w:rsid w:val="00DA5AF1"/>
    <w:rsid w:val="00DE6BBA"/>
    <w:rsid w:val="00E02E94"/>
    <w:rsid w:val="00E07B3C"/>
    <w:rsid w:val="00E5446D"/>
    <w:rsid w:val="00E777DB"/>
    <w:rsid w:val="00EB5E8A"/>
    <w:rsid w:val="00F038AA"/>
    <w:rsid w:val="00F05218"/>
    <w:rsid w:val="00F86806"/>
    <w:rsid w:val="00F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155B8A-F4A1-40A1-851E-06DEB801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B3C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C9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C92"/>
  </w:style>
  <w:style w:type="paragraph" w:styleId="Footer">
    <w:name w:val="footer"/>
    <w:basedOn w:val="Normal"/>
    <w:link w:val="FooterChar"/>
    <w:uiPriority w:val="99"/>
    <w:unhideWhenUsed/>
    <w:rsid w:val="00AE4C92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C92"/>
  </w:style>
  <w:style w:type="paragraph" w:styleId="BalloonText">
    <w:name w:val="Balloon Text"/>
    <w:basedOn w:val="Normal"/>
    <w:link w:val="BalloonTextChar"/>
    <w:uiPriority w:val="99"/>
    <w:semiHidden/>
    <w:unhideWhenUsed/>
    <w:rsid w:val="00AE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4C92"/>
    <w:rPr>
      <w:rFonts w:ascii="Tahoma" w:hAnsi="Tahoma" w:cs="Tahoma"/>
      <w:sz w:val="16"/>
      <w:szCs w:val="16"/>
    </w:rPr>
  </w:style>
  <w:style w:type="character" w:styleId="Hyperlink">
    <w:name w:val="Hyperlink"/>
    <w:rsid w:val="00AE4C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6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fapv.rs" TargetMode="External"/><Relationship Id="rId1" Type="http://schemas.openxmlformats.org/officeDocument/2006/relationships/hyperlink" Target="mailto:office@rfap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rescanin.METALS-BANKA\Desktop\Obrasci\Memorandum%20RFV-2013092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RFV-20130927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RAZVOJNA BANKA VOJVODINE ad</Company>
  <LinksUpToDate>false</LinksUpToDate>
  <CharactersWithSpaces>1126</CharactersWithSpaces>
  <SharedDoc>false</SharedDoc>
  <HLinks>
    <vt:vector size="12" baseType="variant">
      <vt:variant>
        <vt:i4>1245211</vt:i4>
      </vt:variant>
      <vt:variant>
        <vt:i4>3</vt:i4>
      </vt:variant>
      <vt:variant>
        <vt:i4>0</vt:i4>
      </vt:variant>
      <vt:variant>
        <vt:i4>5</vt:i4>
      </vt:variant>
      <vt:variant>
        <vt:lpwstr>http://www.rfapv.rs/</vt:lpwstr>
      </vt:variant>
      <vt:variant>
        <vt:lpwstr/>
      </vt:variant>
      <vt:variant>
        <vt:i4>196663</vt:i4>
      </vt:variant>
      <vt:variant>
        <vt:i4>0</vt:i4>
      </vt:variant>
      <vt:variant>
        <vt:i4>0</vt:i4>
      </vt:variant>
      <vt:variant>
        <vt:i4>5</vt:i4>
      </vt:variant>
      <vt:variant>
        <vt:lpwstr>mailto:office@rfapv.rs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Oreščanin</dc:creator>
  <cp:keywords/>
  <cp:lastModifiedBy>Staniša Stanišić</cp:lastModifiedBy>
  <cp:revision>4</cp:revision>
  <cp:lastPrinted>2019-09-27T09:56:00Z</cp:lastPrinted>
  <dcterms:created xsi:type="dcterms:W3CDTF">2019-10-21T07:52:00Z</dcterms:created>
  <dcterms:modified xsi:type="dcterms:W3CDTF">2020-02-07T07:09:00Z</dcterms:modified>
</cp:coreProperties>
</file>